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9658" w:type="dxa"/>
        <w:tblLook w:val="01E0" w:firstRow="1" w:lastRow="1" w:firstColumn="1" w:lastColumn="1" w:noHBand="0" w:noVBand="0"/>
      </w:tblPr>
      <w:tblGrid>
        <w:gridCol w:w="3299"/>
        <w:gridCol w:w="6359"/>
      </w:tblGrid>
      <w:tr w:rsidR="00135C1F" w:rsidRPr="00135C1F" w14:paraId="172BEADB" w14:textId="77777777" w:rsidTr="00A212D3">
        <w:trPr>
          <w:trHeight w:val="1267"/>
        </w:trPr>
        <w:tc>
          <w:tcPr>
            <w:tcW w:w="3299" w:type="dxa"/>
            <w:vAlign w:val="center"/>
          </w:tcPr>
          <w:p w14:paraId="2B6842F8" w14:textId="73B5A9A5" w:rsidR="00135C1F" w:rsidRPr="00135C1F" w:rsidRDefault="00993F4F" w:rsidP="00D22903">
            <w:pPr>
              <w:widowControl w:val="0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1B3A07D8" wp14:editId="1C4BA856">
                  <wp:extent cx="1957917" cy="894781"/>
                  <wp:effectExtent l="0" t="0" r="0" b="0"/>
                  <wp:docPr id="7" name="Imag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AA25A97-2710-3C44-95FB-A50278B5862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6">
                            <a:extLst>
                              <a:ext uri="{FF2B5EF4-FFF2-40B4-BE49-F238E27FC236}">
                                <a16:creationId xmlns:a16="http://schemas.microsoft.com/office/drawing/2014/main" id="{9AA25A97-2710-3C44-95FB-A50278B5862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7917" cy="894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59" w:type="dxa"/>
          </w:tcPr>
          <w:p w14:paraId="59DDF2B1" w14:textId="4885108F" w:rsidR="00135C1F" w:rsidRPr="00F146E4" w:rsidRDefault="00E24486" w:rsidP="00DF5754">
            <w:pPr>
              <w:widowControl w:val="0"/>
              <w:jc w:val="center"/>
              <w:rPr>
                <w:rFonts w:asciiTheme="minorHAnsi" w:hAnsiTheme="minorHAnsi" w:cs="CG Times"/>
                <w:b/>
                <w:bCs/>
                <w:sz w:val="36"/>
                <w:szCs w:val="36"/>
                <w:lang w:val="fr-CA"/>
              </w:rPr>
            </w:pPr>
            <w:r w:rsidRPr="00F146E4">
              <w:rPr>
                <w:rFonts w:asciiTheme="minorHAnsi" w:hAnsiTheme="minorHAnsi" w:cs="CG Times"/>
                <w:b/>
                <w:bCs/>
                <w:sz w:val="36"/>
                <w:szCs w:val="36"/>
                <w:lang w:val="fr-CA"/>
              </w:rPr>
              <w:t>3</w:t>
            </w:r>
            <w:r w:rsidR="00122F1F">
              <w:rPr>
                <w:rFonts w:asciiTheme="minorHAnsi" w:hAnsiTheme="minorHAnsi" w:cs="CG Times"/>
                <w:b/>
                <w:bCs/>
                <w:sz w:val="36"/>
                <w:szCs w:val="36"/>
                <w:lang w:val="fr-CA"/>
              </w:rPr>
              <w:t>6</w:t>
            </w:r>
            <w:r w:rsidR="001834E9" w:rsidRPr="00F146E4">
              <w:rPr>
                <w:rFonts w:ascii="Calibri" w:hAnsi="Calibri" w:cs="Calibri"/>
                <w:b/>
                <w:sz w:val="28"/>
                <w:szCs w:val="28"/>
                <w:vertAlign w:val="superscript"/>
                <w:lang w:val="fr-CA"/>
              </w:rPr>
              <w:t xml:space="preserve"> </w:t>
            </w:r>
            <w:r w:rsidR="001834E9" w:rsidRPr="00F146E4">
              <w:rPr>
                <w:rFonts w:ascii="Calibri" w:hAnsi="Calibri" w:cs="Calibri"/>
                <w:b/>
                <w:sz w:val="36"/>
                <w:szCs w:val="36"/>
                <w:vertAlign w:val="superscript"/>
                <w:lang w:val="fr-CA"/>
              </w:rPr>
              <w:t>e</w:t>
            </w:r>
            <w:r w:rsidRPr="00F146E4">
              <w:rPr>
                <w:rFonts w:asciiTheme="minorHAnsi" w:hAnsiTheme="minorHAnsi" w:cs="CG Times"/>
                <w:b/>
                <w:bCs/>
                <w:sz w:val="36"/>
                <w:szCs w:val="36"/>
                <w:lang w:val="fr-CA"/>
              </w:rPr>
              <w:t xml:space="preserve"> </w:t>
            </w:r>
            <w:r w:rsidR="00135C1F" w:rsidRPr="00F146E4">
              <w:rPr>
                <w:rFonts w:asciiTheme="minorHAnsi" w:hAnsiTheme="minorHAnsi" w:cs="CG Times"/>
                <w:b/>
                <w:bCs/>
                <w:sz w:val="36"/>
                <w:szCs w:val="36"/>
                <w:lang w:val="fr-CA"/>
              </w:rPr>
              <w:t>Camp d’été de l’AKJKAQ</w:t>
            </w:r>
          </w:p>
          <w:p w14:paraId="32B45EE5" w14:textId="2DAAAA2A" w:rsidR="00135C1F" w:rsidRPr="00F146E4" w:rsidRDefault="001E74D3" w:rsidP="00DF5754">
            <w:pPr>
              <w:widowControl w:val="0"/>
              <w:jc w:val="center"/>
              <w:rPr>
                <w:rFonts w:asciiTheme="minorHAnsi" w:hAnsiTheme="minorHAnsi" w:cs="CG Times"/>
                <w:b/>
                <w:bCs/>
                <w:sz w:val="28"/>
                <w:szCs w:val="28"/>
                <w:lang w:val="fr-CA"/>
              </w:rPr>
            </w:pPr>
            <w:r w:rsidRPr="00F146E4">
              <w:rPr>
                <w:rFonts w:asciiTheme="minorHAnsi" w:hAnsiTheme="minorHAnsi" w:cs="CG Times"/>
                <w:b/>
                <w:bCs/>
                <w:sz w:val="28"/>
                <w:szCs w:val="28"/>
                <w:lang w:val="fr-CA"/>
              </w:rPr>
              <w:t>1</w:t>
            </w:r>
            <w:r w:rsidR="00122F1F">
              <w:rPr>
                <w:rFonts w:asciiTheme="minorHAnsi" w:hAnsiTheme="minorHAnsi" w:cs="CG Times"/>
                <w:b/>
                <w:bCs/>
                <w:sz w:val="28"/>
                <w:szCs w:val="28"/>
                <w:lang w:val="fr-CA"/>
              </w:rPr>
              <w:t>7</w:t>
            </w:r>
            <w:r w:rsidR="00E72F7E" w:rsidRPr="00F146E4">
              <w:rPr>
                <w:rFonts w:asciiTheme="minorHAnsi" w:hAnsiTheme="minorHAnsi" w:cs="CG Times"/>
                <w:b/>
                <w:bCs/>
                <w:sz w:val="28"/>
                <w:szCs w:val="28"/>
                <w:lang w:val="fr-CA"/>
              </w:rPr>
              <w:t xml:space="preserve"> au 2</w:t>
            </w:r>
            <w:r w:rsidR="00122F1F">
              <w:rPr>
                <w:rFonts w:asciiTheme="minorHAnsi" w:hAnsiTheme="minorHAnsi" w:cs="CG Times"/>
                <w:b/>
                <w:bCs/>
                <w:sz w:val="28"/>
                <w:szCs w:val="28"/>
                <w:lang w:val="fr-CA"/>
              </w:rPr>
              <w:t>1</w:t>
            </w:r>
            <w:r w:rsidR="009E4A11" w:rsidRPr="00F146E4">
              <w:rPr>
                <w:rFonts w:asciiTheme="minorHAnsi" w:hAnsiTheme="minorHAnsi" w:cs="CG Times"/>
                <w:b/>
                <w:bCs/>
                <w:sz w:val="28"/>
                <w:szCs w:val="28"/>
                <w:lang w:val="fr-CA"/>
              </w:rPr>
              <w:t xml:space="preserve"> juin 20</w:t>
            </w:r>
            <w:r w:rsidR="00E72F7E" w:rsidRPr="00F146E4">
              <w:rPr>
                <w:rFonts w:asciiTheme="minorHAnsi" w:hAnsiTheme="minorHAnsi" w:cs="CG Times"/>
                <w:b/>
                <w:bCs/>
                <w:sz w:val="28"/>
                <w:szCs w:val="28"/>
                <w:lang w:val="fr-CA"/>
              </w:rPr>
              <w:t>2</w:t>
            </w:r>
            <w:r w:rsidR="00122F1F">
              <w:rPr>
                <w:rFonts w:asciiTheme="minorHAnsi" w:hAnsiTheme="minorHAnsi" w:cs="CG Times"/>
                <w:b/>
                <w:bCs/>
                <w:sz w:val="28"/>
                <w:szCs w:val="28"/>
                <w:lang w:val="fr-CA"/>
              </w:rPr>
              <w:t>6</w:t>
            </w:r>
          </w:p>
          <w:p w14:paraId="4CA954ED" w14:textId="77777777" w:rsidR="00135C1F" w:rsidRPr="00135C1F" w:rsidRDefault="00000000" w:rsidP="00DF5754">
            <w:pPr>
              <w:widowControl w:val="0"/>
              <w:jc w:val="center"/>
              <w:rPr>
                <w:rFonts w:asciiTheme="minorHAnsi" w:hAnsiTheme="minorHAnsi" w:cs="CG Times"/>
                <w:b/>
                <w:bCs/>
                <w:i/>
                <w:iCs/>
                <w:sz w:val="28"/>
                <w:szCs w:val="28"/>
                <w:lang w:val="fr-CA"/>
              </w:rPr>
            </w:pPr>
            <w:hyperlink r:id="rId6" w:tooltip="http://www.akjkaq.ca" w:history="1">
              <w:r w:rsidR="00135C1F" w:rsidRPr="00F146E4">
                <w:rPr>
                  <w:rStyle w:val="Hyperlien"/>
                  <w:rFonts w:asciiTheme="minorHAnsi" w:hAnsiTheme="minorHAnsi" w:cs="CG Times"/>
                  <w:sz w:val="28"/>
                  <w:szCs w:val="28"/>
                </w:rPr>
                <w:t>www.akjkaq.ca</w:t>
              </w:r>
            </w:hyperlink>
          </w:p>
        </w:tc>
      </w:tr>
      <w:tr w:rsidR="00135C1F" w:rsidRPr="00135C1F" w14:paraId="5A12D974" w14:textId="77777777" w:rsidTr="00A212D3">
        <w:tblPrEx>
          <w:tblLook w:val="04A0" w:firstRow="1" w:lastRow="0" w:firstColumn="1" w:lastColumn="0" w:noHBand="0" w:noVBand="1"/>
        </w:tblPrEx>
        <w:tc>
          <w:tcPr>
            <w:tcW w:w="3299" w:type="dxa"/>
            <w:vAlign w:val="center"/>
          </w:tcPr>
          <w:p w14:paraId="0ADD9679" w14:textId="42B703A9" w:rsidR="00135C1F" w:rsidRPr="00DE5786" w:rsidRDefault="00122F1F" w:rsidP="009E4A11">
            <w:pPr>
              <w:jc w:val="center"/>
              <w:rPr>
                <w:rFonts w:asciiTheme="minorHAnsi" w:hAnsiTheme="minorHAnsi" w:cs="CG Times"/>
                <w:sz w:val="24"/>
                <w:szCs w:val="24"/>
              </w:rPr>
            </w:pPr>
            <w:r>
              <w:fldChar w:fldCharType="begin"/>
            </w:r>
            <w:r>
              <w:instrText xml:space="preserve"> INCLUDEPICTURE "/Users/johannehebert/Library/Group Containers/UBF8T346G9.ms/WebArchiveCopyPasteTempFiles/com.microsoft.Word/HP_51A9916-e1708934849913.jpg"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02143614" wp14:editId="5C6B3BE9">
                  <wp:extent cx="1140460" cy="1267460"/>
                  <wp:effectExtent l="0" t="0" r="2540" b="2540"/>
                  <wp:docPr id="69832926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1267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  <w:r w:rsidR="00E72F7E" w:rsidRPr="0050169C">
              <w:rPr>
                <w:sz w:val="24"/>
                <w:szCs w:val="24"/>
              </w:rPr>
              <w:fldChar w:fldCharType="begin"/>
            </w:r>
            <w:r w:rsidR="00E72F7E" w:rsidRPr="0050169C">
              <w:rPr>
                <w:sz w:val="24"/>
                <w:szCs w:val="24"/>
              </w:rPr>
              <w:instrText xml:space="preserve"> INCLUDEPICTURE "/var/folders/v1/_k8j6h5545vdm5dl0rfkn22c0000gn/T/com.microsoft.Word/WebArchiveCopyPasteTempFiles/jsys2-03-1.jpg" \* MERGEFORMATINET </w:instrText>
            </w:r>
            <w:r w:rsidR="00E72F7E" w:rsidRPr="0050169C">
              <w:rPr>
                <w:sz w:val="24"/>
                <w:szCs w:val="24"/>
              </w:rPr>
              <w:fldChar w:fldCharType="separate"/>
            </w:r>
            <w:r w:rsidR="00E72F7E">
              <w:rPr>
                <w:noProof/>
                <w:sz w:val="24"/>
                <w:szCs w:val="24"/>
              </w:rPr>
              <w:fldChar w:fldCharType="begin"/>
            </w:r>
            <w:r w:rsidR="00E72F7E">
              <w:rPr>
                <w:noProof/>
                <w:sz w:val="24"/>
                <w:szCs w:val="24"/>
              </w:rPr>
              <w:instrText xml:space="preserve"> INCLUDEPICTURE  "/var/folders/v1/_k8j6h5545vdm5dl0rfkn22c0000gn/T/com.microsoft.Word/WebArchiveCopyPasteTempFiles/jsys2-03-1.jpg" \* MERGEFORMATINET </w:instrText>
            </w:r>
            <w:r w:rsidR="00E72F7E">
              <w:rPr>
                <w:noProof/>
                <w:sz w:val="24"/>
                <w:szCs w:val="24"/>
              </w:rPr>
              <w:fldChar w:fldCharType="separate"/>
            </w:r>
            <w:r w:rsidR="00167D70">
              <w:rPr>
                <w:noProof/>
                <w:sz w:val="24"/>
                <w:szCs w:val="24"/>
              </w:rPr>
              <w:fldChar w:fldCharType="begin"/>
            </w:r>
            <w:r w:rsidR="00167D70">
              <w:rPr>
                <w:noProof/>
                <w:sz w:val="24"/>
                <w:szCs w:val="24"/>
              </w:rPr>
              <w:instrText xml:space="preserve"> INCLUDEPICTURE  "/var/folders/v1/_k8j6h5545vdm5dl0rfkn22c0000gn/T/com.microsoft.Word/WebArchiveCopyPasteTempFiles/jsys2-03-1.jpg" \* MERGEFORMATINET </w:instrText>
            </w:r>
            <w:r w:rsidR="00000000">
              <w:rPr>
                <w:noProof/>
                <w:sz w:val="24"/>
                <w:szCs w:val="24"/>
              </w:rPr>
              <w:fldChar w:fldCharType="separate"/>
            </w:r>
            <w:r w:rsidR="00167D70">
              <w:rPr>
                <w:noProof/>
                <w:sz w:val="24"/>
                <w:szCs w:val="24"/>
              </w:rPr>
              <w:fldChar w:fldCharType="end"/>
            </w:r>
            <w:r w:rsidR="00E72F7E">
              <w:rPr>
                <w:noProof/>
                <w:sz w:val="24"/>
                <w:szCs w:val="24"/>
              </w:rPr>
              <w:fldChar w:fldCharType="end"/>
            </w:r>
            <w:r w:rsidR="00E72F7E" w:rsidRPr="0050169C">
              <w:rPr>
                <w:sz w:val="24"/>
                <w:szCs w:val="24"/>
              </w:rPr>
              <w:fldChar w:fldCharType="end"/>
            </w:r>
          </w:p>
        </w:tc>
        <w:tc>
          <w:tcPr>
            <w:tcW w:w="6359" w:type="dxa"/>
          </w:tcPr>
          <w:p w14:paraId="71E25B4C" w14:textId="23D9BB82" w:rsidR="009E4A11" w:rsidRPr="00735098" w:rsidRDefault="009E4A11" w:rsidP="009E4A11">
            <w:pPr>
              <w:pStyle w:val="Sansinterligne"/>
              <w:spacing w:line="276" w:lineRule="auto"/>
              <w:jc w:val="center"/>
              <w:rPr>
                <w:rFonts w:asciiTheme="minorHAnsi" w:hAnsiTheme="minorHAnsi"/>
                <w:b/>
                <w:sz w:val="32"/>
                <w:szCs w:val="32"/>
                <w:lang w:val="fr-CA"/>
              </w:rPr>
            </w:pPr>
            <w:r w:rsidRPr="00735098">
              <w:rPr>
                <w:rFonts w:asciiTheme="minorHAnsi" w:hAnsiTheme="minorHAnsi"/>
                <w:b/>
                <w:sz w:val="32"/>
                <w:szCs w:val="32"/>
                <w:lang w:val="fr-CA"/>
              </w:rPr>
              <w:t>L'instruct</w:t>
            </w:r>
            <w:r w:rsidR="00122F1F">
              <w:rPr>
                <w:rFonts w:asciiTheme="minorHAnsi" w:hAnsiTheme="minorHAnsi"/>
                <w:b/>
                <w:sz w:val="32"/>
                <w:szCs w:val="32"/>
                <w:lang w:val="fr-CA"/>
              </w:rPr>
              <w:t>eur</w:t>
            </w:r>
            <w:r w:rsidRPr="00735098">
              <w:rPr>
                <w:rFonts w:asciiTheme="minorHAnsi" w:hAnsiTheme="minorHAnsi"/>
                <w:b/>
                <w:sz w:val="32"/>
                <w:szCs w:val="32"/>
                <w:lang w:val="fr-CA"/>
              </w:rPr>
              <w:t xml:space="preserve"> invité</w:t>
            </w:r>
          </w:p>
          <w:p w14:paraId="13D56D6B" w14:textId="4BB3CA40" w:rsidR="000C61D2" w:rsidRDefault="009E4A11" w:rsidP="009E4A11">
            <w:pPr>
              <w:pStyle w:val="Sansinterligne"/>
              <w:spacing w:line="276" w:lineRule="auto"/>
              <w:jc w:val="center"/>
              <w:rPr>
                <w:rFonts w:ascii="Calibri" w:hAnsi="Calibri" w:cs="Calibri"/>
                <w:b/>
                <w:sz w:val="32"/>
                <w:szCs w:val="32"/>
                <w:lang w:val="fr-CA"/>
              </w:rPr>
            </w:pPr>
            <w:r w:rsidRPr="009E4A11">
              <w:rPr>
                <w:rFonts w:ascii="Calibri" w:hAnsi="Calibri" w:cs="Calibri"/>
                <w:b/>
                <w:sz w:val="32"/>
                <w:szCs w:val="32"/>
                <w:lang w:val="fr-CA"/>
              </w:rPr>
              <w:t xml:space="preserve">Sensei </w:t>
            </w:r>
            <w:r w:rsidR="00122F1F">
              <w:rPr>
                <w:rFonts w:ascii="Calibri" w:hAnsi="Calibri" w:cs="Calibri"/>
                <w:b/>
                <w:sz w:val="32"/>
                <w:szCs w:val="32"/>
              </w:rPr>
              <w:t>Koji</w:t>
            </w:r>
            <w:r w:rsidR="001834E9" w:rsidRPr="003F6CCF">
              <w:rPr>
                <w:rFonts w:ascii="Calibri" w:hAnsi="Calibri" w:cs="Calibri"/>
                <w:b/>
                <w:sz w:val="32"/>
                <w:szCs w:val="32"/>
              </w:rPr>
              <w:t xml:space="preserve"> </w:t>
            </w:r>
            <w:r w:rsidR="00122F1F">
              <w:rPr>
                <w:rFonts w:ascii="Calibri" w:hAnsi="Calibri" w:cs="Calibri"/>
                <w:b/>
                <w:sz w:val="32"/>
                <w:szCs w:val="32"/>
              </w:rPr>
              <w:t>Chubachi</w:t>
            </w:r>
          </w:p>
          <w:p w14:paraId="7DD3709E" w14:textId="2882AAF5" w:rsidR="009E4A11" w:rsidRPr="004A1AD5" w:rsidRDefault="00122F1F" w:rsidP="004A1AD5">
            <w:pPr>
              <w:pStyle w:val="Sansinterligne"/>
              <w:spacing w:line="276" w:lineRule="auto"/>
              <w:jc w:val="center"/>
              <w:rPr>
                <w:rFonts w:ascii="Calibri" w:hAnsi="Calibri" w:cs="Calibri"/>
                <w:b/>
                <w:sz w:val="32"/>
                <w:szCs w:val="32"/>
                <w:lang w:val="fr-CA"/>
              </w:rPr>
            </w:pPr>
            <w:r w:rsidRPr="00F51D3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6</w:t>
            </w:r>
            <w:r w:rsidR="009E4A11" w:rsidRPr="003E4EA7">
              <w:rPr>
                <w:rFonts w:ascii="Calibri" w:hAnsi="Calibri" w:cs="Calibri"/>
                <w:b/>
                <w:sz w:val="28"/>
                <w:szCs w:val="28"/>
                <w:vertAlign w:val="superscript"/>
                <w:lang w:val="fr-CA"/>
              </w:rPr>
              <w:t>e</w:t>
            </w:r>
            <w:r w:rsidR="009E4A11" w:rsidRPr="009E4A11">
              <w:rPr>
                <w:rFonts w:ascii="Calibri" w:hAnsi="Calibri" w:cs="Calibri"/>
                <w:b/>
                <w:sz w:val="28"/>
                <w:szCs w:val="28"/>
                <w:lang w:val="fr-CA"/>
              </w:rPr>
              <w:t xml:space="preserve"> </w:t>
            </w:r>
            <w:r w:rsidR="00EB369F">
              <w:rPr>
                <w:rFonts w:ascii="Calibri" w:hAnsi="Calibri" w:cs="Calibri"/>
                <w:b/>
                <w:sz w:val="28"/>
                <w:szCs w:val="28"/>
                <w:lang w:val="fr-CA"/>
              </w:rPr>
              <w:t>D</w:t>
            </w:r>
            <w:r w:rsidR="009E4A11" w:rsidRPr="009E4A11">
              <w:rPr>
                <w:rFonts w:ascii="Calibri" w:hAnsi="Calibri" w:cs="Calibri"/>
                <w:b/>
                <w:sz w:val="28"/>
                <w:szCs w:val="28"/>
                <w:lang w:val="fr-CA"/>
              </w:rPr>
              <w:t>an, Japon</w:t>
            </w:r>
          </w:p>
          <w:p w14:paraId="339459EE" w14:textId="77777777" w:rsidR="000C61D2" w:rsidRPr="000C61D2" w:rsidRDefault="000C61D2" w:rsidP="000C61D2">
            <w:pPr>
              <w:pStyle w:val="Sansinterligne"/>
              <w:spacing w:line="276" w:lineRule="auto"/>
              <w:jc w:val="center"/>
              <w:rPr>
                <w:rFonts w:ascii="Calibri" w:hAnsi="Calibri" w:cs="Calibri"/>
                <w:b/>
                <w:sz w:val="12"/>
                <w:szCs w:val="12"/>
                <w:lang w:val="fr-CA"/>
              </w:rPr>
            </w:pPr>
          </w:p>
          <w:p w14:paraId="31B50E06" w14:textId="30845EE9" w:rsidR="00BE327E" w:rsidRPr="00BE327E" w:rsidRDefault="00391D58" w:rsidP="00BE327E">
            <w:pPr>
              <w:ind w:left="72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  <w:t>À</w:t>
            </w:r>
            <w:r w:rsidR="00135C1F" w:rsidRPr="006A0333"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  <w:t xml:space="preserve"> la Palestre de l’École de technologie supérieure – Pavillon B; 1111, rue Notre-Dame Oues</w:t>
            </w:r>
            <w:r w:rsidR="00924E04" w:rsidRPr="006A0333"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  <w:t>t, Montréal (au coin de Peel); a</w:t>
            </w:r>
            <w:r w:rsidR="00135C1F" w:rsidRPr="006A0333"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  <w:t>u rez-de-chaussée, p</w:t>
            </w:r>
            <w:r w:rsidR="00135C1F" w:rsidRPr="006A0333">
              <w:rPr>
                <w:rFonts w:asciiTheme="minorHAnsi" w:hAnsiTheme="minorHAnsi"/>
                <w:b/>
                <w:bCs/>
                <w:sz w:val="24"/>
                <w:szCs w:val="24"/>
              </w:rPr>
              <w:t>rendre l'ascenseur jusqu'au 3</w:t>
            </w:r>
            <w:r w:rsidR="00BE327E" w:rsidRPr="00BE327E">
              <w:rPr>
                <w:rFonts w:asciiTheme="minorHAnsi" w:hAnsiTheme="minorHAnsi"/>
                <w:b/>
                <w:bCs/>
                <w:sz w:val="24"/>
                <w:szCs w:val="24"/>
                <w:vertAlign w:val="superscript"/>
              </w:rPr>
              <w:t>e</w:t>
            </w:r>
            <w:r w:rsidR="00BE327E">
              <w:rPr>
                <w:rFonts w:asciiTheme="minorHAnsi" w:hAnsiTheme="minorHAnsi"/>
                <w:b/>
                <w:bCs/>
                <w:sz w:val="24"/>
                <w:szCs w:val="24"/>
              </w:rPr>
              <w:t>.</w:t>
            </w:r>
          </w:p>
          <w:p w14:paraId="1ADE37E4" w14:textId="77777777" w:rsidR="00A82535" w:rsidRPr="00A82535" w:rsidRDefault="00A82535" w:rsidP="00821366">
            <w:pPr>
              <w:rPr>
                <w:rFonts w:asciiTheme="minorHAnsi" w:hAnsiTheme="minorHAnsi"/>
              </w:rPr>
            </w:pPr>
          </w:p>
        </w:tc>
      </w:tr>
    </w:tbl>
    <w:p w14:paraId="6D27C843" w14:textId="77777777" w:rsidR="00135C1F" w:rsidRPr="00135C1F" w:rsidRDefault="00135C1F" w:rsidP="00135C1F">
      <w:pPr>
        <w:widowControl w:val="0"/>
        <w:jc w:val="center"/>
        <w:rPr>
          <w:rFonts w:asciiTheme="minorHAnsi" w:hAnsiTheme="minorHAnsi"/>
          <w:b/>
          <w:bCs/>
          <w:sz w:val="48"/>
          <w:szCs w:val="48"/>
          <w:lang w:val="fr-CA"/>
        </w:rPr>
      </w:pPr>
      <w:r w:rsidRPr="00135C1F">
        <w:rPr>
          <w:rFonts w:asciiTheme="minorHAnsi" w:hAnsiTheme="minorHAnsi"/>
          <w:b/>
          <w:bCs/>
          <w:sz w:val="48"/>
          <w:szCs w:val="48"/>
          <w:lang w:val="fr-CA"/>
        </w:rPr>
        <w:t>HORAIRE</w:t>
      </w:r>
    </w:p>
    <w:p w14:paraId="46922205" w14:textId="6980BA77" w:rsidR="00524C0D" w:rsidRPr="00524C0D" w:rsidRDefault="00524C0D" w:rsidP="00524C0D">
      <w:pPr>
        <w:jc w:val="both"/>
        <w:rPr>
          <w:rFonts w:asciiTheme="minorHAnsi" w:hAnsiTheme="minorHAnsi" w:cstheme="minorHAnsi"/>
          <w:b/>
          <w:bCs/>
          <w:u w:val="singl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676"/>
        <w:gridCol w:w="1861"/>
        <w:gridCol w:w="5535"/>
      </w:tblGrid>
      <w:tr w:rsidR="00524C0D" w:rsidRPr="00524C0D" w14:paraId="2FDCC5FE" w14:textId="77777777" w:rsidTr="00524C0D">
        <w:tc>
          <w:tcPr>
            <w:tcW w:w="1676" w:type="dxa"/>
          </w:tcPr>
          <w:p w14:paraId="6F2FF6A6" w14:textId="77777777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Mercredi</w:t>
            </w:r>
          </w:p>
        </w:tc>
        <w:tc>
          <w:tcPr>
            <w:tcW w:w="1861" w:type="dxa"/>
          </w:tcPr>
          <w:p w14:paraId="1E164088" w14:textId="7618BB62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 xml:space="preserve"> 9h30 à 10h30</w:t>
            </w:r>
          </w:p>
        </w:tc>
        <w:tc>
          <w:tcPr>
            <w:tcW w:w="5535" w:type="dxa"/>
          </w:tcPr>
          <w:p w14:paraId="56B66F68" w14:textId="77777777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Pour ceintures vertes et plus</w:t>
            </w:r>
          </w:p>
        </w:tc>
      </w:tr>
      <w:tr w:rsidR="00524C0D" w:rsidRPr="00524C0D" w14:paraId="3B83071D" w14:textId="77777777" w:rsidTr="00524C0D">
        <w:tc>
          <w:tcPr>
            <w:tcW w:w="1676" w:type="dxa"/>
          </w:tcPr>
          <w:p w14:paraId="43A4799D" w14:textId="77777777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17 juin 2026</w:t>
            </w:r>
          </w:p>
        </w:tc>
        <w:tc>
          <w:tcPr>
            <w:tcW w:w="1861" w:type="dxa"/>
          </w:tcPr>
          <w:p w14:paraId="17DA5BCC" w14:textId="19129C69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10h30 à 11h00</w:t>
            </w:r>
          </w:p>
        </w:tc>
        <w:tc>
          <w:tcPr>
            <w:tcW w:w="5535" w:type="dxa"/>
          </w:tcPr>
          <w:p w14:paraId="2F0059D5" w14:textId="0BB11ED6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Katas ceintures noires (</w:t>
            </w:r>
            <w:proofErr w:type="spellStart"/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Sochin</w:t>
            </w:r>
            <w:proofErr w:type="spellEnd"/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  <w:tr w:rsidR="00524C0D" w:rsidRPr="00524C0D" w14:paraId="7EB2B752" w14:textId="77777777" w:rsidTr="00524C0D">
        <w:tc>
          <w:tcPr>
            <w:tcW w:w="1676" w:type="dxa"/>
          </w:tcPr>
          <w:p w14:paraId="2CB4A8FF" w14:textId="7777777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61" w:type="dxa"/>
          </w:tcPr>
          <w:p w14:paraId="29C400BA" w14:textId="116FB6F8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16h00 à 17h30</w:t>
            </w:r>
          </w:p>
        </w:tc>
        <w:tc>
          <w:tcPr>
            <w:tcW w:w="5535" w:type="dxa"/>
          </w:tcPr>
          <w:p w14:paraId="5F5C9AFD" w14:textId="77777777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Pour ceintures vertes et plus</w:t>
            </w:r>
          </w:p>
        </w:tc>
      </w:tr>
      <w:tr w:rsidR="00524C0D" w:rsidRPr="00524C0D" w14:paraId="08D30517" w14:textId="77777777" w:rsidTr="00524C0D">
        <w:tc>
          <w:tcPr>
            <w:tcW w:w="1676" w:type="dxa"/>
          </w:tcPr>
          <w:p w14:paraId="292FB5B5" w14:textId="7777777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61" w:type="dxa"/>
          </w:tcPr>
          <w:p w14:paraId="265AB068" w14:textId="7777777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535" w:type="dxa"/>
          </w:tcPr>
          <w:p w14:paraId="002E3C7C" w14:textId="77777777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24C0D" w:rsidRPr="00524C0D" w14:paraId="7743A5DF" w14:textId="77777777" w:rsidTr="00524C0D">
        <w:tc>
          <w:tcPr>
            <w:tcW w:w="1676" w:type="dxa"/>
          </w:tcPr>
          <w:p w14:paraId="227704FF" w14:textId="7777777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Jeudi</w:t>
            </w:r>
          </w:p>
        </w:tc>
        <w:tc>
          <w:tcPr>
            <w:tcW w:w="1861" w:type="dxa"/>
          </w:tcPr>
          <w:p w14:paraId="4B0770FC" w14:textId="59E501E5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 xml:space="preserve"> 9h30 à   10h30</w:t>
            </w:r>
          </w:p>
        </w:tc>
        <w:tc>
          <w:tcPr>
            <w:tcW w:w="5535" w:type="dxa"/>
          </w:tcPr>
          <w:p w14:paraId="778653A4" w14:textId="77777777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Pour ceintures vertes et plus</w:t>
            </w:r>
          </w:p>
        </w:tc>
      </w:tr>
      <w:tr w:rsidR="00524C0D" w:rsidRPr="00524C0D" w14:paraId="70C4D5CA" w14:textId="77777777" w:rsidTr="00524C0D">
        <w:tc>
          <w:tcPr>
            <w:tcW w:w="1676" w:type="dxa"/>
          </w:tcPr>
          <w:p w14:paraId="793F6068" w14:textId="7777777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18 juin 2026</w:t>
            </w:r>
          </w:p>
        </w:tc>
        <w:tc>
          <w:tcPr>
            <w:tcW w:w="1861" w:type="dxa"/>
          </w:tcPr>
          <w:p w14:paraId="0F62747D" w14:textId="501263AA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10h30 à 11h00</w:t>
            </w:r>
          </w:p>
        </w:tc>
        <w:tc>
          <w:tcPr>
            <w:tcW w:w="5535" w:type="dxa"/>
          </w:tcPr>
          <w:p w14:paraId="4F1B98E1" w14:textId="4226792E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Katas ceintures noires (</w:t>
            </w:r>
            <w:proofErr w:type="spellStart"/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Nijushiho</w:t>
            </w:r>
            <w:proofErr w:type="spellEnd"/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  <w:tr w:rsidR="00524C0D" w:rsidRPr="00524C0D" w14:paraId="6146F790" w14:textId="77777777" w:rsidTr="00524C0D">
        <w:tc>
          <w:tcPr>
            <w:tcW w:w="1676" w:type="dxa"/>
          </w:tcPr>
          <w:p w14:paraId="4A4A8F5B" w14:textId="7777777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61" w:type="dxa"/>
          </w:tcPr>
          <w:p w14:paraId="296A8255" w14:textId="6C865E2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16h00 à 17h30</w:t>
            </w:r>
          </w:p>
        </w:tc>
        <w:tc>
          <w:tcPr>
            <w:tcW w:w="5535" w:type="dxa"/>
          </w:tcPr>
          <w:p w14:paraId="7616BC69" w14:textId="77777777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Pour ceintures vertes et plus</w:t>
            </w:r>
          </w:p>
        </w:tc>
      </w:tr>
      <w:tr w:rsidR="00524C0D" w:rsidRPr="00524C0D" w14:paraId="65DDCBE7" w14:textId="77777777" w:rsidTr="00524C0D">
        <w:tc>
          <w:tcPr>
            <w:tcW w:w="1676" w:type="dxa"/>
          </w:tcPr>
          <w:p w14:paraId="7A942D0B" w14:textId="7777777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61" w:type="dxa"/>
          </w:tcPr>
          <w:p w14:paraId="2191081E" w14:textId="7777777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535" w:type="dxa"/>
          </w:tcPr>
          <w:p w14:paraId="53F129CF" w14:textId="77777777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24C0D" w:rsidRPr="00524C0D" w14:paraId="3279B69C" w14:textId="77777777" w:rsidTr="00524C0D">
        <w:tc>
          <w:tcPr>
            <w:tcW w:w="1676" w:type="dxa"/>
          </w:tcPr>
          <w:p w14:paraId="08E457BB" w14:textId="7777777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Vendredi</w:t>
            </w:r>
          </w:p>
        </w:tc>
        <w:tc>
          <w:tcPr>
            <w:tcW w:w="1861" w:type="dxa"/>
          </w:tcPr>
          <w:p w14:paraId="3B06493F" w14:textId="4349098A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 xml:space="preserve"> 9h30 à 10h30</w:t>
            </w:r>
          </w:p>
        </w:tc>
        <w:tc>
          <w:tcPr>
            <w:tcW w:w="5535" w:type="dxa"/>
          </w:tcPr>
          <w:p w14:paraId="7B34C515" w14:textId="77777777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Pour ceintures vertes et plus</w:t>
            </w:r>
          </w:p>
        </w:tc>
      </w:tr>
      <w:tr w:rsidR="00524C0D" w:rsidRPr="00524C0D" w14:paraId="777FD67C" w14:textId="77777777" w:rsidTr="00524C0D">
        <w:tc>
          <w:tcPr>
            <w:tcW w:w="1676" w:type="dxa"/>
          </w:tcPr>
          <w:p w14:paraId="025F3B71" w14:textId="7777777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19 juin 2026</w:t>
            </w:r>
          </w:p>
        </w:tc>
        <w:tc>
          <w:tcPr>
            <w:tcW w:w="1861" w:type="dxa"/>
          </w:tcPr>
          <w:p w14:paraId="1A781D71" w14:textId="63FFDD74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10h30 à 11h00</w:t>
            </w:r>
          </w:p>
        </w:tc>
        <w:tc>
          <w:tcPr>
            <w:tcW w:w="5535" w:type="dxa"/>
          </w:tcPr>
          <w:p w14:paraId="0D0E4528" w14:textId="5903A7DC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Katas ceintures noires (</w:t>
            </w:r>
            <w:r w:rsidR="0044105E">
              <w:rPr>
                <w:rFonts w:asciiTheme="minorHAnsi" w:hAnsiTheme="minorHAnsi" w:cstheme="minorHAnsi"/>
                <w:sz w:val="24"/>
                <w:szCs w:val="24"/>
              </w:rPr>
              <w:t xml:space="preserve">Kanku </w:t>
            </w:r>
            <w:proofErr w:type="spellStart"/>
            <w:r w:rsidR="0044105E">
              <w:rPr>
                <w:rFonts w:asciiTheme="minorHAnsi" w:hAnsiTheme="minorHAnsi" w:cstheme="minorHAnsi"/>
                <w:sz w:val="24"/>
                <w:szCs w:val="24"/>
              </w:rPr>
              <w:t>sho</w:t>
            </w:r>
            <w:proofErr w:type="spellEnd"/>
            <w:r w:rsidR="0044105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524C0D" w:rsidRPr="00524C0D" w14:paraId="63B5ED23" w14:textId="77777777" w:rsidTr="00524C0D">
        <w:tc>
          <w:tcPr>
            <w:tcW w:w="1676" w:type="dxa"/>
          </w:tcPr>
          <w:p w14:paraId="7E5453C5" w14:textId="7777777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61" w:type="dxa"/>
          </w:tcPr>
          <w:p w14:paraId="041EAF05" w14:textId="69DFA1AD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A54185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h00 à 16h00</w:t>
            </w:r>
          </w:p>
        </w:tc>
        <w:tc>
          <w:tcPr>
            <w:tcW w:w="5535" w:type="dxa"/>
          </w:tcPr>
          <w:p w14:paraId="282D0F6F" w14:textId="1D7603D5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 xml:space="preserve">Briefing </w:t>
            </w:r>
            <w:r w:rsidR="009A64A8">
              <w:rPr>
                <w:rFonts w:asciiTheme="minorHAnsi" w:hAnsiTheme="minorHAnsi" w:cstheme="minorHAnsi"/>
                <w:sz w:val="24"/>
                <w:szCs w:val="24"/>
              </w:rPr>
              <w:t xml:space="preserve">et examens théoriques </w:t>
            </w: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pour les Qualifications</w:t>
            </w:r>
          </w:p>
        </w:tc>
      </w:tr>
      <w:tr w:rsidR="00524C0D" w:rsidRPr="00524C0D" w14:paraId="725FBF05" w14:textId="77777777" w:rsidTr="00524C0D">
        <w:tc>
          <w:tcPr>
            <w:tcW w:w="1676" w:type="dxa"/>
          </w:tcPr>
          <w:p w14:paraId="5557536C" w14:textId="7777777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61" w:type="dxa"/>
          </w:tcPr>
          <w:p w14:paraId="12282BCE" w14:textId="434A5153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16h00 à 17h30</w:t>
            </w:r>
          </w:p>
        </w:tc>
        <w:tc>
          <w:tcPr>
            <w:tcW w:w="5535" w:type="dxa"/>
          </w:tcPr>
          <w:p w14:paraId="2A2541F3" w14:textId="77777777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Pour ceintures vertes et plus</w:t>
            </w:r>
          </w:p>
        </w:tc>
      </w:tr>
      <w:tr w:rsidR="00524C0D" w:rsidRPr="00524C0D" w14:paraId="3D55CB30" w14:textId="77777777" w:rsidTr="00524C0D">
        <w:tc>
          <w:tcPr>
            <w:tcW w:w="1676" w:type="dxa"/>
          </w:tcPr>
          <w:p w14:paraId="5E302869" w14:textId="7777777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61" w:type="dxa"/>
          </w:tcPr>
          <w:p w14:paraId="788B3F40" w14:textId="77777777" w:rsidR="00524C0D" w:rsidRPr="00524C0D" w:rsidRDefault="00524C0D" w:rsidP="002C16FF">
            <w:pPr>
              <w:widowControl w:val="0"/>
              <w:tabs>
                <w:tab w:val="left" w:pos="-14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535" w:type="dxa"/>
          </w:tcPr>
          <w:p w14:paraId="110664CD" w14:textId="77777777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24C0D" w:rsidRPr="00524C0D" w14:paraId="55AEFA6F" w14:textId="77777777" w:rsidTr="00524C0D">
        <w:tc>
          <w:tcPr>
            <w:tcW w:w="1676" w:type="dxa"/>
          </w:tcPr>
          <w:p w14:paraId="1F60CB8D" w14:textId="7777777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Samedi</w:t>
            </w:r>
          </w:p>
        </w:tc>
        <w:tc>
          <w:tcPr>
            <w:tcW w:w="1861" w:type="dxa"/>
          </w:tcPr>
          <w:p w14:paraId="5F6DB544" w14:textId="557BEA29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 xml:space="preserve"> 9h30 à 10h30</w:t>
            </w:r>
          </w:p>
        </w:tc>
        <w:tc>
          <w:tcPr>
            <w:tcW w:w="5535" w:type="dxa"/>
          </w:tcPr>
          <w:p w14:paraId="0ECFD1C4" w14:textId="77777777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Pour ceintures vertes et plus</w:t>
            </w:r>
          </w:p>
        </w:tc>
      </w:tr>
      <w:tr w:rsidR="00524C0D" w:rsidRPr="00524C0D" w14:paraId="49D729EC" w14:textId="77777777" w:rsidTr="00524C0D">
        <w:tc>
          <w:tcPr>
            <w:tcW w:w="1676" w:type="dxa"/>
          </w:tcPr>
          <w:p w14:paraId="34CA50F0" w14:textId="7777777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20 juin 2026</w:t>
            </w:r>
          </w:p>
        </w:tc>
        <w:tc>
          <w:tcPr>
            <w:tcW w:w="1861" w:type="dxa"/>
          </w:tcPr>
          <w:p w14:paraId="508FCE25" w14:textId="0DD312F2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10h30 à 11h00</w:t>
            </w:r>
          </w:p>
        </w:tc>
        <w:tc>
          <w:tcPr>
            <w:tcW w:w="5535" w:type="dxa"/>
          </w:tcPr>
          <w:p w14:paraId="37E43BCE" w14:textId="799618A2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Katas ceintures noires (</w:t>
            </w:r>
            <w:proofErr w:type="spellStart"/>
            <w:r w:rsidR="009A64A8">
              <w:rPr>
                <w:rFonts w:asciiTheme="minorHAnsi" w:hAnsiTheme="minorHAnsi" w:cstheme="minorHAnsi"/>
                <w:sz w:val="24"/>
                <w:szCs w:val="24"/>
              </w:rPr>
              <w:t>Unsu</w:t>
            </w:r>
            <w:proofErr w:type="spellEnd"/>
            <w:r w:rsidRPr="00524C0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524C0D" w:rsidRPr="00524C0D" w14:paraId="00DC9E2A" w14:textId="77777777" w:rsidTr="00524C0D">
        <w:tc>
          <w:tcPr>
            <w:tcW w:w="1676" w:type="dxa"/>
          </w:tcPr>
          <w:p w14:paraId="1B40935C" w14:textId="7777777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61" w:type="dxa"/>
          </w:tcPr>
          <w:p w14:paraId="1761FCC7" w14:textId="758A7E8A" w:rsidR="00524C0D" w:rsidRPr="00524C0D" w:rsidRDefault="00524C0D" w:rsidP="002C16FF">
            <w:pPr>
              <w:widowControl w:val="0"/>
              <w:tabs>
                <w:tab w:val="left" w:pos="-14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16h00 à 17h30</w:t>
            </w:r>
          </w:p>
        </w:tc>
        <w:tc>
          <w:tcPr>
            <w:tcW w:w="5535" w:type="dxa"/>
          </w:tcPr>
          <w:p w14:paraId="252B154B" w14:textId="77777777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Pour ceintures vertes et plus</w:t>
            </w:r>
          </w:p>
        </w:tc>
      </w:tr>
      <w:tr w:rsidR="00524C0D" w:rsidRPr="00524C0D" w14:paraId="4CAD9922" w14:textId="77777777" w:rsidTr="00524C0D">
        <w:tc>
          <w:tcPr>
            <w:tcW w:w="1676" w:type="dxa"/>
          </w:tcPr>
          <w:p w14:paraId="2AAC626A" w14:textId="7777777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61" w:type="dxa"/>
          </w:tcPr>
          <w:p w14:paraId="324835FB" w14:textId="5D256FEA" w:rsidR="00524C0D" w:rsidRPr="00B16B74" w:rsidRDefault="00524C0D" w:rsidP="002C16FF">
            <w:pPr>
              <w:widowControl w:val="0"/>
              <w:tabs>
                <w:tab w:val="left" w:pos="-1440"/>
              </w:tabs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B16B7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19h00 à 22h00 </w:t>
            </w:r>
          </w:p>
        </w:tc>
        <w:tc>
          <w:tcPr>
            <w:tcW w:w="5535" w:type="dxa"/>
          </w:tcPr>
          <w:p w14:paraId="174BA960" w14:textId="77777777" w:rsidR="00524C0D" w:rsidRPr="00B16B74" w:rsidRDefault="00524C0D" w:rsidP="002C16FF">
            <w:pPr>
              <w:widowControl w:val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B16B7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Banquet</w:t>
            </w:r>
          </w:p>
        </w:tc>
      </w:tr>
      <w:tr w:rsidR="00524C0D" w:rsidRPr="00524C0D" w14:paraId="10B8D74C" w14:textId="77777777" w:rsidTr="00524C0D">
        <w:tc>
          <w:tcPr>
            <w:tcW w:w="1676" w:type="dxa"/>
          </w:tcPr>
          <w:p w14:paraId="3AD899F6" w14:textId="7777777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61" w:type="dxa"/>
          </w:tcPr>
          <w:p w14:paraId="2297441E" w14:textId="77777777" w:rsidR="00524C0D" w:rsidRPr="00524C0D" w:rsidRDefault="00524C0D" w:rsidP="002C16FF">
            <w:pPr>
              <w:widowControl w:val="0"/>
              <w:tabs>
                <w:tab w:val="left" w:pos="-14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535" w:type="dxa"/>
          </w:tcPr>
          <w:p w14:paraId="201CECE5" w14:textId="77777777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24C0D" w:rsidRPr="00524C0D" w14:paraId="614C78BD" w14:textId="77777777" w:rsidTr="00524C0D">
        <w:tc>
          <w:tcPr>
            <w:tcW w:w="1676" w:type="dxa"/>
          </w:tcPr>
          <w:p w14:paraId="1E284ABD" w14:textId="7777777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Dimanche</w:t>
            </w:r>
          </w:p>
        </w:tc>
        <w:tc>
          <w:tcPr>
            <w:tcW w:w="1861" w:type="dxa"/>
          </w:tcPr>
          <w:p w14:paraId="0AC7FD1F" w14:textId="2F0FFAD9" w:rsidR="00524C0D" w:rsidRPr="00524C0D" w:rsidRDefault="001C0890" w:rsidP="002C16FF">
            <w:pPr>
              <w:widowControl w:val="0"/>
              <w:tabs>
                <w:tab w:val="left" w:pos="-14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524C0D" w:rsidRPr="00524C0D">
              <w:rPr>
                <w:rFonts w:asciiTheme="minorHAnsi" w:hAnsiTheme="minorHAnsi" w:cstheme="minorHAnsi"/>
                <w:sz w:val="24"/>
                <w:szCs w:val="24"/>
              </w:rPr>
              <w:t>9h15</w:t>
            </w:r>
          </w:p>
        </w:tc>
        <w:tc>
          <w:tcPr>
            <w:tcW w:w="5535" w:type="dxa"/>
          </w:tcPr>
          <w:p w14:paraId="3546342D" w14:textId="77777777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Photo de groupe</w:t>
            </w:r>
          </w:p>
        </w:tc>
      </w:tr>
      <w:tr w:rsidR="00524C0D" w:rsidRPr="00524C0D" w14:paraId="42D64EE9" w14:textId="77777777" w:rsidTr="00524C0D">
        <w:tc>
          <w:tcPr>
            <w:tcW w:w="1676" w:type="dxa"/>
          </w:tcPr>
          <w:p w14:paraId="4DC0D50F" w14:textId="7777777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21 juin 2026</w:t>
            </w:r>
          </w:p>
        </w:tc>
        <w:tc>
          <w:tcPr>
            <w:tcW w:w="1861" w:type="dxa"/>
          </w:tcPr>
          <w:p w14:paraId="79BA7796" w14:textId="7C654E85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 xml:space="preserve"> 9h30 à 10h30</w:t>
            </w:r>
          </w:p>
        </w:tc>
        <w:tc>
          <w:tcPr>
            <w:tcW w:w="5535" w:type="dxa"/>
          </w:tcPr>
          <w:p w14:paraId="018ABF37" w14:textId="77777777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Pour ceintures vertes et plus</w:t>
            </w:r>
          </w:p>
        </w:tc>
      </w:tr>
      <w:tr w:rsidR="00524C0D" w:rsidRPr="00524C0D" w14:paraId="2C015D42" w14:textId="77777777" w:rsidTr="00524C0D">
        <w:tc>
          <w:tcPr>
            <w:tcW w:w="1676" w:type="dxa"/>
          </w:tcPr>
          <w:p w14:paraId="329E27C0" w14:textId="7777777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61" w:type="dxa"/>
          </w:tcPr>
          <w:p w14:paraId="7867AD4A" w14:textId="55824C4F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10h30 à 11h00</w:t>
            </w:r>
          </w:p>
        </w:tc>
        <w:tc>
          <w:tcPr>
            <w:tcW w:w="5535" w:type="dxa"/>
          </w:tcPr>
          <w:p w14:paraId="3C6FE718" w14:textId="2FB74232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Katas ceintures noires (</w:t>
            </w:r>
            <w:proofErr w:type="spellStart"/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Gojushiho</w:t>
            </w:r>
            <w:proofErr w:type="spellEnd"/>
            <w:r w:rsidRPr="00524C0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9A64A8">
              <w:rPr>
                <w:rFonts w:asciiTheme="minorHAnsi" w:hAnsiTheme="minorHAnsi" w:cstheme="minorHAnsi"/>
                <w:sz w:val="24"/>
                <w:szCs w:val="24"/>
              </w:rPr>
              <w:t>Dai</w:t>
            </w:r>
            <w:proofErr w:type="spellEnd"/>
            <w:r w:rsidRPr="00524C0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524C0D" w:rsidRPr="00524C0D" w14:paraId="60F2DBF7" w14:textId="77777777" w:rsidTr="00524C0D">
        <w:tc>
          <w:tcPr>
            <w:tcW w:w="1676" w:type="dxa"/>
          </w:tcPr>
          <w:p w14:paraId="4B638923" w14:textId="77777777" w:rsidR="00524C0D" w:rsidRPr="00524C0D" w:rsidRDefault="00524C0D" w:rsidP="002C16FF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61" w:type="dxa"/>
          </w:tcPr>
          <w:p w14:paraId="4490ED97" w14:textId="02B6669E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11h00 à 13h00</w:t>
            </w:r>
          </w:p>
        </w:tc>
        <w:tc>
          <w:tcPr>
            <w:tcW w:w="5535" w:type="dxa"/>
          </w:tcPr>
          <w:p w14:paraId="06F78696" w14:textId="77777777" w:rsidR="00524C0D" w:rsidRPr="00524C0D" w:rsidRDefault="00524C0D" w:rsidP="002C16FF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24C0D">
              <w:rPr>
                <w:rFonts w:asciiTheme="minorHAnsi" w:hAnsiTheme="minorHAnsi" w:cstheme="minorHAnsi"/>
                <w:sz w:val="24"/>
                <w:szCs w:val="24"/>
              </w:rPr>
              <w:t>Examens de dan et Qualifications</w:t>
            </w:r>
          </w:p>
        </w:tc>
      </w:tr>
    </w:tbl>
    <w:p w14:paraId="191ADFC6" w14:textId="77777777" w:rsidR="00135C1F" w:rsidRPr="00135C1F" w:rsidRDefault="00135C1F" w:rsidP="00135C1F">
      <w:pPr>
        <w:widowControl w:val="0"/>
        <w:rPr>
          <w:rFonts w:asciiTheme="minorHAnsi" w:hAnsiTheme="minorHAnsi"/>
          <w:b/>
          <w:bCs/>
          <w:sz w:val="12"/>
          <w:szCs w:val="12"/>
          <w:lang w:val="fr-CA"/>
        </w:rPr>
      </w:pPr>
    </w:p>
    <w:tbl>
      <w:tblPr>
        <w:tblStyle w:val="Grilledutableau"/>
        <w:tblW w:w="0" w:type="auto"/>
        <w:tblInd w:w="38" w:type="dxa"/>
        <w:tblLook w:val="01E0" w:firstRow="1" w:lastRow="1" w:firstColumn="1" w:lastColumn="1" w:noHBand="0" w:noVBand="0"/>
      </w:tblPr>
      <w:tblGrid>
        <w:gridCol w:w="9292"/>
      </w:tblGrid>
      <w:tr w:rsidR="00135C1F" w:rsidRPr="00135C1F" w14:paraId="7EDCAE4A" w14:textId="77777777" w:rsidTr="00DF5754">
        <w:tc>
          <w:tcPr>
            <w:tcW w:w="10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077597" w14:textId="77777777" w:rsidR="00135C1F" w:rsidRPr="00135C1F" w:rsidRDefault="00135C1F" w:rsidP="00DF5754">
            <w:pPr>
              <w:overflowPunct/>
              <w:ind w:left="380"/>
              <w:rPr>
                <w:rFonts w:asciiTheme="minorHAnsi" w:hAnsiTheme="minorHAnsi" w:cs="Arial"/>
                <w:b/>
                <w:bCs/>
                <w:sz w:val="12"/>
                <w:szCs w:val="12"/>
                <w:lang w:val="fr-CA"/>
              </w:rPr>
            </w:pPr>
          </w:p>
          <w:p w14:paraId="3436E059" w14:textId="77777777" w:rsidR="00135C1F" w:rsidRPr="00135C1F" w:rsidRDefault="00135C1F" w:rsidP="00DF5754">
            <w:pPr>
              <w:overflowPunct/>
              <w:ind w:left="380"/>
              <w:rPr>
                <w:rFonts w:asciiTheme="minorHAnsi" w:hAnsiTheme="minorHAnsi" w:cs="Arial"/>
                <w:b/>
                <w:bCs/>
                <w:sz w:val="22"/>
                <w:szCs w:val="22"/>
                <w:lang w:val="fr-CA"/>
              </w:rPr>
            </w:pPr>
            <w:r w:rsidRPr="00135C1F">
              <w:rPr>
                <w:rFonts w:asciiTheme="minorHAnsi" w:hAnsiTheme="minorHAnsi" w:cs="Arial"/>
                <w:b/>
                <w:bCs/>
                <w:sz w:val="22"/>
                <w:szCs w:val="22"/>
                <w:lang w:val="fr-CA"/>
              </w:rPr>
              <w:t>Politique concernant l’utilisation de vidéos caméras, caméras digitales, caméras, téléphones cellulaires, etc. lors des activités de l’AKJKAQ</w:t>
            </w:r>
          </w:p>
          <w:p w14:paraId="38497C8A" w14:textId="77777777" w:rsidR="00135C1F" w:rsidRPr="00135C1F" w:rsidRDefault="00135C1F" w:rsidP="00DF5754">
            <w:pPr>
              <w:overflowPunct/>
              <w:ind w:left="380"/>
              <w:rPr>
                <w:rFonts w:asciiTheme="minorHAnsi" w:hAnsiTheme="minorHAnsi" w:cs="Arial"/>
                <w:sz w:val="12"/>
                <w:szCs w:val="12"/>
                <w:lang w:val="fr-CA"/>
              </w:rPr>
            </w:pPr>
          </w:p>
          <w:p w14:paraId="763B9B89" w14:textId="77777777" w:rsidR="00135C1F" w:rsidRPr="00135C1F" w:rsidRDefault="00135C1F" w:rsidP="00DF5754">
            <w:pPr>
              <w:overflowPunct/>
              <w:ind w:left="380"/>
              <w:rPr>
                <w:rFonts w:asciiTheme="minorHAnsi" w:hAnsiTheme="minorHAnsi" w:cs="Arial"/>
                <w:sz w:val="22"/>
                <w:szCs w:val="22"/>
                <w:lang w:val="fr-CA"/>
              </w:rPr>
            </w:pPr>
            <w:r w:rsidRPr="00135C1F">
              <w:rPr>
                <w:rFonts w:asciiTheme="minorHAnsi" w:hAnsiTheme="minorHAnsi" w:cs="Arial"/>
                <w:sz w:val="22"/>
                <w:szCs w:val="22"/>
                <w:lang w:val="fr-CA"/>
              </w:rPr>
              <w:t>Il est formellement interdit de filmer, photographier et/ou enregistrer des images avec tout appareil que ce soit sans l’autorisation préalable de l’AKJKAQ.</w:t>
            </w:r>
          </w:p>
          <w:p w14:paraId="67CADC11" w14:textId="77777777" w:rsidR="00135C1F" w:rsidRPr="00135C1F" w:rsidRDefault="00135C1F" w:rsidP="00DF5754">
            <w:pPr>
              <w:overflowPunct/>
              <w:ind w:left="380"/>
              <w:rPr>
                <w:rFonts w:asciiTheme="minorHAnsi" w:hAnsiTheme="minorHAnsi" w:cs="Arial"/>
                <w:sz w:val="12"/>
                <w:szCs w:val="12"/>
                <w:lang w:val="fr-CA"/>
              </w:rPr>
            </w:pPr>
          </w:p>
          <w:p w14:paraId="6C695768" w14:textId="77777777" w:rsidR="00135C1F" w:rsidRPr="00135C1F" w:rsidRDefault="00135C1F" w:rsidP="00DF5754">
            <w:pPr>
              <w:overflowPunct/>
              <w:ind w:left="380"/>
              <w:rPr>
                <w:rFonts w:asciiTheme="minorHAnsi" w:hAnsiTheme="minorHAnsi" w:cs="Arial"/>
                <w:sz w:val="22"/>
                <w:szCs w:val="22"/>
                <w:lang w:val="fr-CA"/>
              </w:rPr>
            </w:pPr>
            <w:r w:rsidRPr="00135C1F">
              <w:rPr>
                <w:rFonts w:asciiTheme="minorHAnsi" w:hAnsiTheme="minorHAnsi" w:cs="Arial"/>
                <w:sz w:val="22"/>
                <w:szCs w:val="22"/>
                <w:lang w:val="fr-CA"/>
              </w:rPr>
              <w:t xml:space="preserve">Pour plus d’information, veuillez communiquer avec Jean-Pierre Cusson par courriel </w:t>
            </w:r>
            <w:hyperlink r:id="rId8" w:history="1">
              <w:r w:rsidRPr="00135C1F">
                <w:rPr>
                  <w:rStyle w:val="Hyperlien"/>
                  <w:rFonts w:asciiTheme="minorHAnsi" w:hAnsiTheme="minorHAnsi" w:cs="Arial"/>
                  <w:sz w:val="22"/>
                  <w:szCs w:val="22"/>
                  <w:lang w:val="fr-CA"/>
                </w:rPr>
                <w:t>karate.jka@videotron.ca</w:t>
              </w:r>
            </w:hyperlink>
            <w:r w:rsidRPr="00135C1F">
              <w:rPr>
                <w:rFonts w:asciiTheme="minorHAnsi" w:hAnsiTheme="minorHAnsi" w:cs="Arial"/>
                <w:sz w:val="22"/>
                <w:szCs w:val="22"/>
                <w:lang w:val="fr-CA"/>
              </w:rPr>
              <w:t xml:space="preserve"> ou au 450 441-1061.</w:t>
            </w:r>
          </w:p>
          <w:p w14:paraId="204B2BD1" w14:textId="77777777" w:rsidR="00135C1F" w:rsidRPr="00135C1F" w:rsidRDefault="00135C1F" w:rsidP="00DF5754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2160"/>
              </w:tabs>
              <w:rPr>
                <w:rFonts w:asciiTheme="minorHAnsi" w:hAnsiTheme="minorHAnsi" w:cs="CG Times"/>
                <w:sz w:val="12"/>
                <w:szCs w:val="12"/>
                <w:lang w:val="fr-CA"/>
              </w:rPr>
            </w:pPr>
          </w:p>
        </w:tc>
      </w:tr>
    </w:tbl>
    <w:p w14:paraId="73174404" w14:textId="77777777" w:rsidR="00135C1F" w:rsidRPr="00135C1F" w:rsidRDefault="00135C1F" w:rsidP="00135C1F">
      <w:pPr>
        <w:widowControl w:val="0"/>
        <w:rPr>
          <w:rFonts w:asciiTheme="minorHAnsi" w:hAnsiTheme="minorHAnsi"/>
          <w:b/>
          <w:bCs/>
          <w:sz w:val="12"/>
          <w:szCs w:val="12"/>
          <w:lang w:val="fr-CA"/>
        </w:rPr>
      </w:pPr>
    </w:p>
    <w:sectPr w:rsidR="00135C1F" w:rsidRPr="00135C1F" w:rsidSect="00F13F05">
      <w:endnotePr>
        <w:numFmt w:val="decimal"/>
      </w:endnotePr>
      <w:pgSz w:w="12240" w:h="15840"/>
      <w:pgMar w:top="810" w:right="1440" w:bottom="288" w:left="1440" w:header="360" w:footer="129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20B0604020202020204"/>
    <w:charset w:val="EE"/>
    <w:family w:val="roman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6027D"/>
    <w:multiLevelType w:val="multilevel"/>
    <w:tmpl w:val="ED50B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D47043"/>
    <w:multiLevelType w:val="multilevel"/>
    <w:tmpl w:val="0FE64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5577843">
    <w:abstractNumId w:val="0"/>
  </w:num>
  <w:num w:numId="2" w16cid:durableId="10336993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C1F"/>
    <w:rsid w:val="00050142"/>
    <w:rsid w:val="0005097F"/>
    <w:rsid w:val="00053534"/>
    <w:rsid w:val="00062321"/>
    <w:rsid w:val="000B749F"/>
    <w:rsid w:val="000C61D2"/>
    <w:rsid w:val="00101D51"/>
    <w:rsid w:val="00122F1F"/>
    <w:rsid w:val="00135C1F"/>
    <w:rsid w:val="00167D70"/>
    <w:rsid w:val="001834E9"/>
    <w:rsid w:val="001B1D5C"/>
    <w:rsid w:val="001C0890"/>
    <w:rsid w:val="001E74D3"/>
    <w:rsid w:val="00216B44"/>
    <w:rsid w:val="0023693E"/>
    <w:rsid w:val="00264E36"/>
    <w:rsid w:val="0030688C"/>
    <w:rsid w:val="0037115E"/>
    <w:rsid w:val="00391D58"/>
    <w:rsid w:val="003C2297"/>
    <w:rsid w:val="003E42F7"/>
    <w:rsid w:val="003E4EA7"/>
    <w:rsid w:val="003E68FF"/>
    <w:rsid w:val="003E697A"/>
    <w:rsid w:val="00412F7D"/>
    <w:rsid w:val="00420F8B"/>
    <w:rsid w:val="0044105E"/>
    <w:rsid w:val="004613B9"/>
    <w:rsid w:val="00471B93"/>
    <w:rsid w:val="00487D8F"/>
    <w:rsid w:val="004A1AD5"/>
    <w:rsid w:val="004A60D3"/>
    <w:rsid w:val="00503519"/>
    <w:rsid w:val="005235A8"/>
    <w:rsid w:val="00524C0D"/>
    <w:rsid w:val="005D4188"/>
    <w:rsid w:val="005F78E3"/>
    <w:rsid w:val="0062691E"/>
    <w:rsid w:val="00673AD0"/>
    <w:rsid w:val="006A0333"/>
    <w:rsid w:val="006A5817"/>
    <w:rsid w:val="006A72DF"/>
    <w:rsid w:val="006C399B"/>
    <w:rsid w:val="006D79CC"/>
    <w:rsid w:val="006E3787"/>
    <w:rsid w:val="00741068"/>
    <w:rsid w:val="00741784"/>
    <w:rsid w:val="007511A5"/>
    <w:rsid w:val="0076683B"/>
    <w:rsid w:val="007F3771"/>
    <w:rsid w:val="00821366"/>
    <w:rsid w:val="00860583"/>
    <w:rsid w:val="00892836"/>
    <w:rsid w:val="00892B1A"/>
    <w:rsid w:val="008D7110"/>
    <w:rsid w:val="008F6D88"/>
    <w:rsid w:val="00924E04"/>
    <w:rsid w:val="0092704E"/>
    <w:rsid w:val="00964C24"/>
    <w:rsid w:val="00993F4F"/>
    <w:rsid w:val="0099464B"/>
    <w:rsid w:val="009A64A8"/>
    <w:rsid w:val="009E4A11"/>
    <w:rsid w:val="009E4DC6"/>
    <w:rsid w:val="00A01961"/>
    <w:rsid w:val="00A212D3"/>
    <w:rsid w:val="00A428C5"/>
    <w:rsid w:val="00A4354B"/>
    <w:rsid w:val="00A54185"/>
    <w:rsid w:val="00A82535"/>
    <w:rsid w:val="00A94189"/>
    <w:rsid w:val="00A9781B"/>
    <w:rsid w:val="00AC2418"/>
    <w:rsid w:val="00B13ABD"/>
    <w:rsid w:val="00B16B74"/>
    <w:rsid w:val="00B270A9"/>
    <w:rsid w:val="00B3561E"/>
    <w:rsid w:val="00B60713"/>
    <w:rsid w:val="00BA39AD"/>
    <w:rsid w:val="00BD17EA"/>
    <w:rsid w:val="00BE327E"/>
    <w:rsid w:val="00C36189"/>
    <w:rsid w:val="00C4096E"/>
    <w:rsid w:val="00CA4067"/>
    <w:rsid w:val="00CE4FD1"/>
    <w:rsid w:val="00D225A3"/>
    <w:rsid w:val="00D22903"/>
    <w:rsid w:val="00D40D57"/>
    <w:rsid w:val="00D54EAD"/>
    <w:rsid w:val="00DA77AC"/>
    <w:rsid w:val="00DE5786"/>
    <w:rsid w:val="00DF4BEF"/>
    <w:rsid w:val="00E048E7"/>
    <w:rsid w:val="00E24486"/>
    <w:rsid w:val="00E32AE9"/>
    <w:rsid w:val="00E50A56"/>
    <w:rsid w:val="00E53F91"/>
    <w:rsid w:val="00E72F7E"/>
    <w:rsid w:val="00E7322A"/>
    <w:rsid w:val="00E7590B"/>
    <w:rsid w:val="00EB369F"/>
    <w:rsid w:val="00EF068F"/>
    <w:rsid w:val="00F13F05"/>
    <w:rsid w:val="00F146E4"/>
    <w:rsid w:val="00F51D32"/>
    <w:rsid w:val="00F9251E"/>
    <w:rsid w:val="00F95F9D"/>
    <w:rsid w:val="00FB2AC9"/>
    <w:rsid w:val="00FC0260"/>
    <w:rsid w:val="00FD2027"/>
    <w:rsid w:val="00FE02B6"/>
    <w:rsid w:val="00FE6163"/>
    <w:rsid w:val="00FF1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A51BB"/>
  <w15:docId w15:val="{A8BD35BD-FF01-4D4F-B26F-54628B7B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C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99"/>
    <w:rsid w:val="00135C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rsid w:val="00135C1F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35C1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5C1F"/>
    <w:rPr>
      <w:rFonts w:ascii="Tahoma" w:eastAsia="Times New Roman" w:hAnsi="Tahoma" w:cs="Tahoma"/>
      <w:sz w:val="16"/>
      <w:szCs w:val="16"/>
      <w:lang w:val="fr-FR" w:eastAsia="fr-CA"/>
    </w:rPr>
  </w:style>
  <w:style w:type="paragraph" w:customStyle="1" w:styleId="name">
    <w:name w:val="name"/>
    <w:basedOn w:val="Normal"/>
    <w:rsid w:val="00135C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CA"/>
    </w:rPr>
  </w:style>
  <w:style w:type="paragraph" w:customStyle="1" w:styleId="status">
    <w:name w:val="status"/>
    <w:basedOn w:val="Normal"/>
    <w:rsid w:val="00135C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CA"/>
    </w:rPr>
  </w:style>
  <w:style w:type="paragraph" w:customStyle="1" w:styleId="link">
    <w:name w:val="link"/>
    <w:basedOn w:val="Normal"/>
    <w:rsid w:val="00135C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CA"/>
    </w:rPr>
  </w:style>
  <w:style w:type="character" w:styleId="Lienvisit">
    <w:name w:val="FollowedHyperlink"/>
    <w:basedOn w:val="Policepardfaut"/>
    <w:uiPriority w:val="99"/>
    <w:semiHidden/>
    <w:unhideWhenUsed/>
    <w:rsid w:val="00821366"/>
    <w:rPr>
      <w:color w:val="800080" w:themeColor="followedHyperlink"/>
      <w:u w:val="single"/>
    </w:rPr>
  </w:style>
  <w:style w:type="paragraph" w:styleId="Sansinterligne">
    <w:name w:val="No Spacing"/>
    <w:uiPriority w:val="1"/>
    <w:qFormat/>
    <w:rsid w:val="009E4A1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2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0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88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81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490255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201098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2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7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4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52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2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2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388552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3496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atejka@videotron.c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kjkaq.ca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374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Johanne Hebert</dc:creator>
  <cp:lastModifiedBy>Johanne Hebert</cp:lastModifiedBy>
  <cp:revision>4</cp:revision>
  <dcterms:created xsi:type="dcterms:W3CDTF">2026-04-24T10:47:00Z</dcterms:created>
  <dcterms:modified xsi:type="dcterms:W3CDTF">2026-04-27T11:12:00Z</dcterms:modified>
</cp:coreProperties>
</file>